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43" w:rsidRDefault="00345943" w:rsidP="00345943">
      <w:pPr>
        <w:shd w:val="clear" w:color="auto" w:fill="FFFFFF"/>
        <w:ind w:left="1202" w:right="922" w:hanging="187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4"/>
          <w:sz w:val="28"/>
          <w:szCs w:val="28"/>
        </w:rPr>
        <w:t xml:space="preserve">ПОДВИЖНЫЕ ИГРЫ И УПРАЖНЕНИЯ </w:t>
      </w:r>
      <w:r>
        <w:rPr>
          <w:b/>
          <w:i/>
          <w:color w:val="000000"/>
          <w:spacing w:val="-1"/>
          <w:sz w:val="28"/>
          <w:szCs w:val="28"/>
        </w:rPr>
        <w:t xml:space="preserve">ДЛЯ ДЕТЕЙ </w:t>
      </w:r>
    </w:p>
    <w:p w:rsidR="00345943" w:rsidRDefault="00345943" w:rsidP="00345943">
      <w:pPr>
        <w:shd w:val="clear" w:color="auto" w:fill="FFFFFF"/>
        <w:ind w:left="1202" w:right="922" w:hanging="187"/>
        <w:jc w:val="center"/>
        <w:rPr>
          <w:b/>
          <w:i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>1 младшей группы</w:t>
      </w:r>
    </w:p>
    <w:p w:rsidR="00345943" w:rsidRDefault="00345943" w:rsidP="00345943">
      <w:pPr>
        <w:shd w:val="clear" w:color="auto" w:fill="FFFFFF"/>
        <w:ind w:right="7"/>
        <w:jc w:val="center"/>
        <w:rPr>
          <w:b/>
          <w:i/>
          <w:iCs/>
          <w:color w:val="000000"/>
          <w:spacing w:val="-4"/>
          <w:sz w:val="28"/>
          <w:szCs w:val="28"/>
        </w:rPr>
      </w:pPr>
      <w:r>
        <w:rPr>
          <w:b/>
          <w:i/>
          <w:iCs/>
          <w:color w:val="000000"/>
          <w:spacing w:val="-4"/>
          <w:sz w:val="28"/>
          <w:szCs w:val="28"/>
        </w:rPr>
        <w:t>Игры в адаптационный период</w:t>
      </w:r>
    </w:p>
    <w:p w:rsidR="00345943" w:rsidRDefault="00345943" w:rsidP="00345943">
      <w:pPr>
        <w:shd w:val="clear" w:color="auto" w:fill="FFFFFF"/>
        <w:ind w:right="7"/>
        <w:jc w:val="center"/>
        <w:rPr>
          <w:b/>
          <w:sz w:val="28"/>
          <w:szCs w:val="28"/>
        </w:rPr>
      </w:pPr>
    </w:p>
    <w:p w:rsidR="00345943" w:rsidRDefault="00345943" w:rsidP="00345943">
      <w:pPr>
        <w:shd w:val="clear" w:color="auto" w:fill="FFFFFF"/>
        <w:ind w:left="7" w:right="7" w:firstLine="317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Цель игр — познакомить детей друг с другом, помочь запомнить имена, </w:t>
      </w:r>
      <w:r>
        <w:rPr>
          <w:color w:val="000000"/>
          <w:spacing w:val="-9"/>
          <w:sz w:val="28"/>
          <w:szCs w:val="28"/>
        </w:rPr>
        <w:t>дать первые уроки общения, позабавить ребят, поднять эмоциональный то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нус, сблизить с воспитателем, стимулировать двигательную активность.</w:t>
      </w:r>
    </w:p>
    <w:p w:rsidR="00345943" w:rsidRDefault="00345943" w:rsidP="00345943">
      <w:pPr>
        <w:shd w:val="clear" w:color="auto" w:fill="FFFFFF"/>
        <w:ind w:left="7"/>
        <w:jc w:val="center"/>
        <w:rPr>
          <w:b/>
          <w:color w:val="000000"/>
          <w:spacing w:val="4"/>
          <w:sz w:val="28"/>
          <w:szCs w:val="28"/>
        </w:rPr>
      </w:pPr>
    </w:p>
    <w:p w:rsidR="00345943" w:rsidRDefault="00345943" w:rsidP="00345943">
      <w:pPr>
        <w:shd w:val="clear" w:color="auto" w:fill="FFFFFF"/>
        <w:ind w:left="7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Познакомимся</w:t>
      </w:r>
    </w:p>
    <w:p w:rsidR="00345943" w:rsidRDefault="00345943" w:rsidP="00345943">
      <w:pPr>
        <w:shd w:val="clear" w:color="auto" w:fill="FFFFFF"/>
        <w:ind w:left="7"/>
        <w:jc w:val="center"/>
        <w:rPr>
          <w:b/>
          <w:sz w:val="28"/>
          <w:szCs w:val="28"/>
        </w:rPr>
      </w:pPr>
    </w:p>
    <w:p w:rsidR="00345943" w:rsidRDefault="00345943" w:rsidP="00345943">
      <w:pPr>
        <w:shd w:val="clear" w:color="auto" w:fill="FFFFFF"/>
        <w:ind w:firstLine="31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Двое—четверо детей садятся на скамеечку. Воспитатель, сидя перед </w:t>
      </w:r>
      <w:r>
        <w:rPr>
          <w:color w:val="000000"/>
          <w:spacing w:val="-4"/>
          <w:sz w:val="28"/>
          <w:szCs w:val="28"/>
        </w:rPr>
        <w:t xml:space="preserve">ними на стуле, говорит: «Сядем, посидим, друг на друга поглядим! </w:t>
      </w:r>
      <w:proofErr w:type="spellStart"/>
      <w:r>
        <w:rPr>
          <w:color w:val="000000"/>
          <w:spacing w:val="-4"/>
          <w:sz w:val="28"/>
          <w:szCs w:val="28"/>
        </w:rPr>
        <w:t>По-зна-ко-мим-ся</w:t>
      </w:r>
      <w:proofErr w:type="spellEnd"/>
      <w:r>
        <w:rPr>
          <w:color w:val="000000"/>
          <w:spacing w:val="-4"/>
          <w:sz w:val="28"/>
          <w:szCs w:val="28"/>
        </w:rPr>
        <w:t xml:space="preserve">! Это наша Ирочка! Это наша Танечка! (Называет имена </w:t>
      </w:r>
      <w:r>
        <w:rPr>
          <w:color w:val="000000"/>
          <w:spacing w:val="-2"/>
          <w:sz w:val="28"/>
          <w:szCs w:val="28"/>
        </w:rPr>
        <w:t xml:space="preserve">всех детей.) А теперь встанем, поиграем! Где же, где же, наши ручки? Где у Иры ручки? Где у Тани ручки? Где же, где же наши ножки? Где </w:t>
      </w:r>
      <w:r>
        <w:rPr>
          <w:color w:val="000000"/>
          <w:spacing w:val="-5"/>
          <w:sz w:val="28"/>
          <w:szCs w:val="28"/>
        </w:rPr>
        <w:t>у Иры ножки? Где у Тани ножки? Где же, где же наши детки? Вот наши детки: это Ира-Ирочка! Это Таня-Танечка! Догоню, догоню!» Дети вме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сте с воспитателем выполняют движения согласно тексту.</w:t>
      </w: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Прятки</w:t>
      </w:r>
    </w:p>
    <w:p w:rsidR="00345943" w:rsidRDefault="00345943" w:rsidP="00345943">
      <w:pPr>
        <w:shd w:val="clear" w:color="auto" w:fill="FFFFFF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firstLine="31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Воспитатель дарит впервые пришедшему в детский сад ребенку само</w:t>
      </w:r>
      <w:r>
        <w:rPr>
          <w:color w:val="000000"/>
          <w:spacing w:val="-7"/>
          <w:sz w:val="28"/>
          <w:szCs w:val="28"/>
        </w:rPr>
        <w:softHyphen/>
        <w:t>дельный веер из бу</w:t>
      </w:r>
      <w:r w:rsidR="00C550E5">
        <w:rPr>
          <w:color w:val="000000"/>
          <w:spacing w:val="-7"/>
          <w:sz w:val="28"/>
          <w:szCs w:val="28"/>
        </w:rPr>
        <w:t>маги. Себе берет такой же, тольк</w:t>
      </w:r>
      <w:r>
        <w:rPr>
          <w:color w:val="000000"/>
          <w:spacing w:val="-7"/>
          <w:sz w:val="28"/>
          <w:szCs w:val="28"/>
        </w:rPr>
        <w:t xml:space="preserve">о большего размера, </w:t>
      </w:r>
      <w:r>
        <w:rPr>
          <w:color w:val="000000"/>
          <w:spacing w:val="-6"/>
          <w:sz w:val="28"/>
          <w:szCs w:val="28"/>
        </w:rPr>
        <w:t xml:space="preserve">предлагает поиграть в прятки (спрятаться за веером присев, выглянуть), </w:t>
      </w:r>
      <w:r>
        <w:rPr>
          <w:color w:val="000000"/>
          <w:spacing w:val="-4"/>
          <w:sz w:val="28"/>
          <w:szCs w:val="28"/>
        </w:rPr>
        <w:t xml:space="preserve">спрашивает: «Кто это к нам пришел? Как зовут эту девочку? Где наша </w:t>
      </w:r>
      <w:r>
        <w:rPr>
          <w:color w:val="000000"/>
          <w:spacing w:val="-9"/>
          <w:sz w:val="28"/>
          <w:szCs w:val="28"/>
        </w:rPr>
        <w:t>Галочка?» В последующие дни игру можно проводить с несколькими деть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ми, включив в нее движения (бег, ходьбу, ползание).</w:t>
      </w:r>
    </w:p>
    <w:p w:rsidR="00345943" w:rsidRDefault="00345943" w:rsidP="00345943">
      <w:pPr>
        <w:shd w:val="clear" w:color="auto" w:fill="FFFFFF"/>
        <w:ind w:left="7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345943" w:rsidRDefault="00345943" w:rsidP="00345943">
      <w:pPr>
        <w:shd w:val="clear" w:color="auto" w:fill="FFFFFF"/>
        <w:ind w:left="7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Круг-кружочек</w:t>
      </w:r>
    </w:p>
    <w:p w:rsidR="00345943" w:rsidRDefault="00345943" w:rsidP="00345943">
      <w:pPr>
        <w:shd w:val="clear" w:color="auto" w:fill="FFFFFF"/>
        <w:ind w:left="7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right="7" w:firstLine="31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Дети становятся в круг. На слова воспитателя: «Круг-кружочек, где </w:t>
      </w:r>
      <w:r>
        <w:rPr>
          <w:color w:val="000000"/>
          <w:spacing w:val="-5"/>
          <w:sz w:val="28"/>
          <w:szCs w:val="28"/>
        </w:rPr>
        <w:t xml:space="preserve">ты, наш дружочек?» — дети идут по кругу, взявшись за руки. На слова: </w:t>
      </w:r>
      <w:r>
        <w:rPr>
          <w:color w:val="000000"/>
          <w:spacing w:val="-4"/>
          <w:sz w:val="28"/>
          <w:szCs w:val="28"/>
        </w:rPr>
        <w:t>«Раз, два, три, покажись, Марина, ты!» — все останавливаются, а ребе</w:t>
      </w:r>
      <w:r>
        <w:rPr>
          <w:color w:val="000000"/>
          <w:spacing w:val="-4"/>
          <w:sz w:val="28"/>
          <w:szCs w:val="28"/>
        </w:rPr>
        <w:softHyphen/>
        <w:t>нок, чье имя названо, выходит в центр и кружится. В кругу должны по</w:t>
      </w:r>
      <w:r>
        <w:rPr>
          <w:color w:val="000000"/>
          <w:spacing w:val="-4"/>
          <w:sz w:val="28"/>
          <w:szCs w:val="28"/>
        </w:rPr>
        <w:softHyphen/>
        <w:t>бывать все играющие дети. Игра заканчивается общей пляской.</w:t>
      </w: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Подари шарик</w:t>
      </w:r>
    </w:p>
    <w:p w:rsidR="00345943" w:rsidRDefault="00345943" w:rsidP="00345943">
      <w:pPr>
        <w:shd w:val="clear" w:color="auto" w:fill="FFFFFF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14" w:firstLine="302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Дети стоят в кругу и держат в руках веревку, по которой по очереди </w:t>
      </w:r>
      <w:r>
        <w:rPr>
          <w:color w:val="000000"/>
          <w:spacing w:val="-9"/>
          <w:sz w:val="28"/>
          <w:szCs w:val="28"/>
        </w:rPr>
        <w:t xml:space="preserve">передвигают яркий шарик Тот, кто передает шарик, говорит. «Дарю шарик </w:t>
      </w:r>
      <w:r>
        <w:rPr>
          <w:color w:val="000000"/>
          <w:spacing w:val="-4"/>
          <w:sz w:val="28"/>
          <w:szCs w:val="28"/>
        </w:rPr>
        <w:t xml:space="preserve">Славе» (называет имя стоящего рядом). В конце можно привести игру </w:t>
      </w:r>
      <w:r>
        <w:rPr>
          <w:color w:val="000000"/>
          <w:spacing w:val="-5"/>
          <w:sz w:val="28"/>
          <w:szCs w:val="28"/>
        </w:rPr>
        <w:t xml:space="preserve">«Догони шарик». Воспитатель держит в руках веревку так, чтобы шарик </w:t>
      </w:r>
      <w:r>
        <w:rPr>
          <w:color w:val="000000"/>
          <w:spacing w:val="-6"/>
          <w:sz w:val="28"/>
          <w:szCs w:val="28"/>
        </w:rPr>
        <w:t>был на полу, и убегает. Дети догоняют.</w:t>
      </w: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Пройди по мостику</w:t>
      </w:r>
    </w:p>
    <w:p w:rsidR="00345943" w:rsidRDefault="00345943" w:rsidP="00345943">
      <w:pPr>
        <w:shd w:val="clear" w:color="auto" w:fill="FFFFFF"/>
        <w:ind w:right="14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right="14" w:firstLine="324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Воспитатель вместе с детьми строит мостик из кирпичиков строитель</w:t>
      </w:r>
      <w:r>
        <w:rPr>
          <w:color w:val="000000"/>
          <w:spacing w:val="-7"/>
          <w:sz w:val="28"/>
          <w:szCs w:val="28"/>
        </w:rPr>
        <w:softHyphen/>
        <w:t>ного материала. Надевает себе на голову шапочку козы и произносит сло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ва: «Шла по мостику коза, за собой козлят вела. Эта козочка Светлана, </w:t>
      </w:r>
      <w:r>
        <w:rPr>
          <w:color w:val="000000"/>
          <w:spacing w:val="-5"/>
          <w:sz w:val="28"/>
          <w:szCs w:val="28"/>
        </w:rPr>
        <w:t xml:space="preserve">эта — Мила, эта — Таня. Много деток у козы...» Когда дети пойдут по </w:t>
      </w:r>
      <w:r>
        <w:rPr>
          <w:color w:val="000000"/>
          <w:spacing w:val="-6"/>
          <w:sz w:val="28"/>
          <w:szCs w:val="28"/>
        </w:rPr>
        <w:t>мостику второй раз, воспитатель говорит: «Забыла коза, как зовут ее де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ток, подскажем ей» — и предлагает каждому назвать свое имя. Можно </w:t>
      </w:r>
      <w:r>
        <w:rPr>
          <w:color w:val="000000"/>
          <w:spacing w:val="-9"/>
          <w:sz w:val="28"/>
          <w:szCs w:val="28"/>
        </w:rPr>
        <w:t>предложить кому-то одному назвать имена всех идущих по мостику детей.</w:t>
      </w: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14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Чей мяч?</w:t>
      </w:r>
    </w:p>
    <w:p w:rsidR="00345943" w:rsidRDefault="00345943" w:rsidP="00345943">
      <w:pPr>
        <w:shd w:val="clear" w:color="auto" w:fill="FFFFFF"/>
        <w:ind w:right="14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7" w:firstLine="31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Дети усаживаются на пол в кружок. Воспитатель по очереди прока</w:t>
      </w:r>
      <w:r>
        <w:rPr>
          <w:color w:val="000000"/>
          <w:spacing w:val="-3"/>
          <w:sz w:val="28"/>
          <w:szCs w:val="28"/>
        </w:rPr>
        <w:softHyphen/>
        <w:t xml:space="preserve">тывает мяч детям, спрашивая: «К кому катится наш мяч? (Кто поймал </w:t>
      </w:r>
      <w:r>
        <w:rPr>
          <w:color w:val="000000"/>
          <w:spacing w:val="-4"/>
          <w:sz w:val="28"/>
          <w:szCs w:val="28"/>
        </w:rPr>
        <w:t xml:space="preserve">мяч? А чей мяч сейчас? и т. д.)» Тот, к кому- прикатился мяч, называет </w:t>
      </w:r>
      <w:r>
        <w:rPr>
          <w:color w:val="000000"/>
          <w:spacing w:val="-3"/>
          <w:sz w:val="28"/>
          <w:szCs w:val="28"/>
        </w:rPr>
        <w:t>свое имя. Постепенно воспитатель учит детей играть самостоятельно.</w:t>
      </w: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Покатаемся на лошадке</w:t>
      </w:r>
    </w:p>
    <w:p w:rsidR="00345943" w:rsidRDefault="00345943" w:rsidP="00345943">
      <w:pPr>
        <w:shd w:val="clear" w:color="auto" w:fill="FFFFFF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14" w:firstLine="31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Воспитатель изображает лошадку. Он держит обруч горизонтально позади себя и предлагает двум-трем детям встать в обруч — покататься </w:t>
      </w:r>
      <w:r>
        <w:rPr>
          <w:color w:val="000000"/>
          <w:spacing w:val="-5"/>
          <w:sz w:val="28"/>
          <w:szCs w:val="28"/>
        </w:rPr>
        <w:t>на лошадке. При этом просит каждого назвать свое имя. На сигнал: «Ло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шадка, поехала, но!» — дети бегут; на сигнал: «Стоп, лошадка!» — оста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навливаются. Воспитатель все время называет имена детей. Например: </w:t>
      </w:r>
      <w:r>
        <w:rPr>
          <w:color w:val="000000"/>
          <w:spacing w:val="-4"/>
          <w:sz w:val="28"/>
          <w:szCs w:val="28"/>
        </w:rPr>
        <w:t>«Кто у нас едет на лошадке? Коля едет, Таня едет» и т. д.</w:t>
      </w: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Телефон</w:t>
      </w:r>
    </w:p>
    <w:p w:rsidR="00345943" w:rsidRDefault="00345943" w:rsidP="00345943">
      <w:pPr>
        <w:shd w:val="clear" w:color="auto" w:fill="FFFFFF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14" w:firstLine="31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Для игры используется любой телефонный аппарат (в том числе иг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рушечный) с двумя или несколькими трубками на длинных проводах. </w:t>
      </w:r>
      <w:r>
        <w:rPr>
          <w:color w:val="000000"/>
          <w:spacing w:val="-5"/>
          <w:sz w:val="28"/>
          <w:szCs w:val="28"/>
        </w:rPr>
        <w:t>Каждый из детей занимает свой «домик» (обруч, плоскостной круг), бе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рет в руку телефонную трубку. Воспитатель с телефонным аппаратом </w:t>
      </w:r>
      <w:r>
        <w:rPr>
          <w:color w:val="000000"/>
          <w:spacing w:val="-5"/>
          <w:sz w:val="28"/>
          <w:szCs w:val="28"/>
        </w:rPr>
        <w:t xml:space="preserve">стоит в своем «домике»: «Сейчас мы будем разговаривать по телефону. </w:t>
      </w:r>
      <w:r>
        <w:rPr>
          <w:color w:val="000000"/>
          <w:spacing w:val="-6"/>
          <w:sz w:val="28"/>
          <w:szCs w:val="28"/>
        </w:rPr>
        <w:t>Чье имя я назову, тот мне будет отвечат</w:t>
      </w:r>
      <w:r w:rsidR="00C550E5">
        <w:rPr>
          <w:color w:val="000000"/>
          <w:spacing w:val="-6"/>
          <w:sz w:val="28"/>
          <w:szCs w:val="28"/>
        </w:rPr>
        <w:t>ь». Далее называется имя и обыг</w:t>
      </w:r>
      <w:r>
        <w:rPr>
          <w:color w:val="000000"/>
          <w:spacing w:val="-5"/>
          <w:sz w:val="28"/>
          <w:szCs w:val="28"/>
        </w:rPr>
        <w:t>рывается разговор. Во время него ребенку предлагается назвать вариан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ты своего имени (Танечка, Танюша, Татьяна и т. д.), рассказать стихотво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рение, выполнить какое-нибудь движение или действие. Например, </w:t>
      </w:r>
      <w:r>
        <w:rPr>
          <w:color w:val="000000"/>
          <w:spacing w:val="-5"/>
          <w:sz w:val="28"/>
          <w:szCs w:val="28"/>
        </w:rPr>
        <w:t xml:space="preserve">показать пальчиком глазки, носик, присесть — отдохнуть, подняться на </w:t>
      </w:r>
      <w:r>
        <w:rPr>
          <w:color w:val="000000"/>
          <w:spacing w:val="-6"/>
          <w:sz w:val="28"/>
          <w:szCs w:val="28"/>
        </w:rPr>
        <w:t xml:space="preserve">носки, подойти поближе («плохо слышно»), пригласить к телефону того, </w:t>
      </w:r>
      <w:r>
        <w:rPr>
          <w:color w:val="000000"/>
          <w:spacing w:val="-4"/>
          <w:sz w:val="28"/>
          <w:szCs w:val="28"/>
        </w:rPr>
        <w:t>кто живет в соседнем «домике» («Какая девочка живет рядом с тобой? Как ее зовут? Ты можешь пригласить ее к телефону?» и т. д.).</w:t>
      </w:r>
    </w:p>
    <w:p w:rsidR="00345943" w:rsidRDefault="00345943" w:rsidP="00345943">
      <w:pPr>
        <w:shd w:val="clear" w:color="auto" w:fill="FFFFFF"/>
        <w:ind w:left="22" w:right="7" w:firstLine="31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Дети могут разговаривать между собой, «звонить» маме на работу, «ре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монтировать» испорченный телефон, «устанавливать» его у соседей.</w:t>
      </w:r>
    </w:p>
    <w:p w:rsidR="00345943" w:rsidRDefault="00345943" w:rsidP="00345943">
      <w:pPr>
        <w:shd w:val="clear" w:color="auto" w:fill="FFFFFF"/>
        <w:ind w:left="22" w:right="7" w:firstLine="317"/>
        <w:jc w:val="both"/>
        <w:rPr>
          <w:color w:val="000000"/>
          <w:spacing w:val="-5"/>
          <w:sz w:val="28"/>
          <w:szCs w:val="28"/>
        </w:rPr>
      </w:pPr>
    </w:p>
    <w:p w:rsidR="00345943" w:rsidRDefault="00345943" w:rsidP="00C550E5">
      <w:pPr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</w:p>
    <w:p w:rsidR="00345943" w:rsidRDefault="00345943" w:rsidP="00C550E5">
      <w:pPr>
        <w:shd w:val="clear" w:color="auto" w:fill="FFFFFF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lastRenderedPageBreak/>
        <w:t>Найди кукле подружку</w:t>
      </w:r>
    </w:p>
    <w:p w:rsidR="00345943" w:rsidRDefault="00345943" w:rsidP="00345943">
      <w:pPr>
        <w:shd w:val="clear" w:color="auto" w:fill="FFFFFF"/>
        <w:ind w:left="72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65" w:firstLine="31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Воспитатель предлагает кому-либо из детей найти для куклы Тани </w:t>
      </w:r>
      <w:r>
        <w:rPr>
          <w:color w:val="000000"/>
          <w:spacing w:val="-5"/>
          <w:sz w:val="28"/>
          <w:szCs w:val="28"/>
        </w:rPr>
        <w:t>подружку — девочку по имени Таня, чтобы та поиграла с куклой («Кук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ла Таня все сидит да сидит, ей скучно»).</w:t>
      </w:r>
    </w:p>
    <w:p w:rsidR="00345943" w:rsidRDefault="00345943" w:rsidP="00345943">
      <w:pPr>
        <w:shd w:val="clear" w:color="auto" w:fill="FFFFFF"/>
        <w:ind w:left="58" w:right="14" w:firstLine="331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Варианты игры: две ленточки одинакового цвета отнести двоим де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тям с одинаковыми именами; отнести шарик «вон тому мальчику» и по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знакомиться с ним; «напомнить» воспитателю чье-либо имя.</w:t>
      </w:r>
    </w:p>
    <w:p w:rsidR="00345943" w:rsidRDefault="00345943" w:rsidP="00345943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5943" w:rsidRDefault="00345943" w:rsidP="00345943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Как тебя зовут?</w:t>
      </w:r>
    </w:p>
    <w:p w:rsidR="00345943" w:rsidRDefault="00345943" w:rsidP="00345943">
      <w:pPr>
        <w:shd w:val="clear" w:color="auto" w:fill="FFFFFF"/>
        <w:ind w:left="43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50" w:right="14" w:firstLine="31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Детям предлагают выбрать для себя понравившуюся маску животно</w:t>
      </w:r>
      <w:r>
        <w:rPr>
          <w:color w:val="000000"/>
          <w:spacing w:val="-6"/>
          <w:sz w:val="28"/>
          <w:szCs w:val="28"/>
        </w:rPr>
        <w:softHyphen/>
        <w:t>го (петуха, кота, собаки и пр.). Ребенок прячет лицо за маску и изобража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ет звуками животное (произносит «ку-ка-ре-ку», «мяу»). Воспитатель </w:t>
      </w:r>
      <w:r>
        <w:rPr>
          <w:color w:val="000000"/>
          <w:spacing w:val="-5"/>
          <w:sz w:val="28"/>
          <w:szCs w:val="28"/>
        </w:rPr>
        <w:t xml:space="preserve">подходит к ребенку и спрашивает, например: «Кто это там мяукает? Как </w:t>
      </w:r>
      <w:r>
        <w:rPr>
          <w:color w:val="000000"/>
          <w:spacing w:val="-4"/>
          <w:sz w:val="28"/>
          <w:szCs w:val="28"/>
        </w:rPr>
        <w:t xml:space="preserve">зовут этого котика?» Ребенок называет свое имя и выполняет движения </w:t>
      </w:r>
      <w:r>
        <w:rPr>
          <w:color w:val="000000"/>
          <w:spacing w:val="-2"/>
          <w:sz w:val="28"/>
          <w:szCs w:val="28"/>
        </w:rPr>
        <w:t xml:space="preserve">по желанию или по подсказке воспитателя (приседает, подпрыгивает, </w:t>
      </w:r>
      <w:r>
        <w:rPr>
          <w:color w:val="000000"/>
          <w:spacing w:val="-4"/>
          <w:sz w:val="28"/>
          <w:szCs w:val="28"/>
        </w:rPr>
        <w:t xml:space="preserve">ходит на носках). В конце игры организуется общий хоровод, во время </w:t>
      </w:r>
      <w:r>
        <w:rPr>
          <w:color w:val="000000"/>
          <w:spacing w:val="-2"/>
          <w:sz w:val="28"/>
          <w:szCs w:val="28"/>
        </w:rPr>
        <w:t xml:space="preserve">которого воспитатель подчеркивает имена детей, предлагая выйти на </w:t>
      </w:r>
      <w:r>
        <w:rPr>
          <w:color w:val="000000"/>
          <w:sz w:val="28"/>
          <w:szCs w:val="28"/>
        </w:rPr>
        <w:t xml:space="preserve">середину круга всех с одинаковыми именами («Танцуют все Тани», </w:t>
      </w:r>
      <w:r>
        <w:rPr>
          <w:color w:val="000000"/>
          <w:spacing w:val="-4"/>
          <w:sz w:val="28"/>
          <w:szCs w:val="28"/>
        </w:rPr>
        <w:t>«Улыбнемся и похлопаем в ладоши всем Ирам» и т. д.).</w:t>
      </w:r>
    </w:p>
    <w:p w:rsidR="00345943" w:rsidRDefault="00345943" w:rsidP="00345943">
      <w:pPr>
        <w:shd w:val="clear" w:color="auto" w:fill="FFFFFF"/>
        <w:jc w:val="center"/>
        <w:rPr>
          <w:i/>
          <w:i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 xml:space="preserve">дороге едут </w:t>
      </w:r>
      <w:r>
        <w:rPr>
          <w:b/>
          <w:bCs/>
          <w:color w:val="000000"/>
          <w:spacing w:val="-2"/>
          <w:sz w:val="28"/>
          <w:szCs w:val="28"/>
        </w:rPr>
        <w:t>машины</w:t>
      </w:r>
    </w:p>
    <w:p w:rsidR="00345943" w:rsidRDefault="00345943" w:rsidP="00345943">
      <w:pPr>
        <w:shd w:val="clear" w:color="auto" w:fill="FFFFFF"/>
        <w:jc w:val="center"/>
        <w:rPr>
          <w:b/>
          <w:sz w:val="28"/>
          <w:szCs w:val="28"/>
        </w:rPr>
      </w:pPr>
    </w:p>
    <w:p w:rsidR="00345943" w:rsidRDefault="00345943" w:rsidP="00345943">
      <w:pPr>
        <w:shd w:val="clear" w:color="auto" w:fill="FFFFFF"/>
        <w:ind w:left="29" w:right="36" w:firstLine="31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Воспитатель выкладывает две дорожки из клеенки — широкую (30 см) и узкую (20 см), предлагает детям провезти по ним за вере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вочку машину, говорит: «Вот широкая дорожка, по ней машина едет </w:t>
      </w:r>
      <w:r>
        <w:rPr>
          <w:color w:val="000000"/>
          <w:spacing w:val="1"/>
          <w:sz w:val="28"/>
          <w:szCs w:val="28"/>
        </w:rPr>
        <w:t xml:space="preserve">быстро. Покажи, как ты умеешь быстро ехать. А эта дорожка узкая, </w:t>
      </w:r>
      <w:r>
        <w:rPr>
          <w:color w:val="000000"/>
          <w:spacing w:val="2"/>
          <w:sz w:val="28"/>
          <w:szCs w:val="28"/>
        </w:rPr>
        <w:t>по ней машина должна ехать медленно. Провези свою машину так, чтобы она не соскользнула».</w:t>
      </w:r>
    </w:p>
    <w:p w:rsidR="00345943" w:rsidRDefault="00345943" w:rsidP="00345943">
      <w:pPr>
        <w:shd w:val="clear" w:color="auto" w:fill="FFFFFF"/>
        <w:ind w:right="22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22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Наша Машенька мала</w:t>
      </w:r>
    </w:p>
    <w:p w:rsidR="00345943" w:rsidRDefault="00345943" w:rsidP="00345943">
      <w:pPr>
        <w:shd w:val="clear" w:color="auto" w:fill="FFFFFF"/>
        <w:ind w:right="22"/>
        <w:jc w:val="center"/>
        <w:rPr>
          <w:sz w:val="28"/>
          <w:szCs w:val="28"/>
        </w:rPr>
      </w:pPr>
    </w:p>
    <w:p w:rsidR="00345943" w:rsidRDefault="00345943" w:rsidP="00345943">
      <w:pPr>
        <w:shd w:val="clear" w:color="auto" w:fill="FFFFFF"/>
        <w:ind w:left="14" w:right="43" w:firstLine="31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Двое детей берут куклу за руки с двух сторон и ведут по мостику (гимнастической скамейке, чтобы низко не наклоняться). Воспитатель </w:t>
      </w:r>
      <w:r>
        <w:rPr>
          <w:color w:val="000000"/>
          <w:spacing w:val="-6"/>
          <w:sz w:val="28"/>
          <w:szCs w:val="28"/>
        </w:rPr>
        <w:t xml:space="preserve">читает </w:t>
      </w:r>
      <w:proofErr w:type="spellStart"/>
      <w:r>
        <w:rPr>
          <w:color w:val="000000"/>
          <w:spacing w:val="-6"/>
          <w:sz w:val="28"/>
          <w:szCs w:val="28"/>
        </w:rPr>
        <w:t>потешку</w:t>
      </w:r>
      <w:proofErr w:type="spellEnd"/>
      <w:r>
        <w:rPr>
          <w:color w:val="000000"/>
          <w:spacing w:val="-6"/>
          <w:sz w:val="28"/>
          <w:szCs w:val="28"/>
        </w:rPr>
        <w:t xml:space="preserve">: «Наша Маша </w:t>
      </w:r>
      <w:proofErr w:type="spellStart"/>
      <w:r>
        <w:rPr>
          <w:color w:val="000000"/>
          <w:spacing w:val="-6"/>
          <w:sz w:val="28"/>
          <w:szCs w:val="28"/>
        </w:rPr>
        <w:t>маленька</w:t>
      </w:r>
      <w:proofErr w:type="spellEnd"/>
      <w:r>
        <w:rPr>
          <w:color w:val="000000"/>
          <w:spacing w:val="-6"/>
          <w:sz w:val="28"/>
          <w:szCs w:val="28"/>
        </w:rPr>
        <w:t xml:space="preserve">, </w:t>
      </w:r>
      <w:proofErr w:type="spellStart"/>
      <w:r>
        <w:rPr>
          <w:color w:val="000000"/>
          <w:spacing w:val="-6"/>
          <w:sz w:val="28"/>
          <w:szCs w:val="28"/>
        </w:rPr>
        <w:t>маленька</w:t>
      </w:r>
      <w:proofErr w:type="spellEnd"/>
      <w:r>
        <w:rPr>
          <w:color w:val="000000"/>
          <w:spacing w:val="-6"/>
          <w:sz w:val="28"/>
          <w:szCs w:val="28"/>
        </w:rPr>
        <w:t xml:space="preserve">-удаленька. Пройди по </w:t>
      </w:r>
      <w:r>
        <w:rPr>
          <w:color w:val="000000"/>
          <w:spacing w:val="-4"/>
          <w:sz w:val="28"/>
          <w:szCs w:val="28"/>
        </w:rPr>
        <w:t>дорожке, топни, Маша, ножкой!»</w:t>
      </w:r>
    </w:p>
    <w:p w:rsidR="00345943" w:rsidRDefault="00345943" w:rsidP="00345943">
      <w:pPr>
        <w:shd w:val="clear" w:color="auto" w:fill="FFFFFF"/>
        <w:ind w:right="5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345943" w:rsidRDefault="00345943" w:rsidP="00345943">
      <w:pPr>
        <w:shd w:val="clear" w:color="auto" w:fill="FFFFFF"/>
        <w:ind w:right="5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Поможем </w:t>
      </w:r>
      <w:r>
        <w:rPr>
          <w:b/>
          <w:color w:val="000000"/>
          <w:spacing w:val="-2"/>
          <w:sz w:val="28"/>
          <w:szCs w:val="28"/>
        </w:rPr>
        <w:t>друг другу</w:t>
      </w:r>
    </w:p>
    <w:p w:rsidR="00345943" w:rsidRDefault="00345943" w:rsidP="00345943">
      <w:pPr>
        <w:shd w:val="clear" w:color="auto" w:fill="FFFFFF"/>
        <w:ind w:right="50"/>
        <w:jc w:val="center"/>
        <w:rPr>
          <w:b/>
          <w:sz w:val="28"/>
          <w:szCs w:val="28"/>
        </w:rPr>
      </w:pPr>
    </w:p>
    <w:p w:rsidR="00345943" w:rsidRPr="00C550E5" w:rsidRDefault="00345943" w:rsidP="00C550E5">
      <w:pPr>
        <w:shd w:val="clear" w:color="auto" w:fill="FFFFFF"/>
        <w:ind w:left="22" w:right="7" w:firstLine="31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Дети становятся парами, идут по комнате. На пути им встречается </w:t>
      </w:r>
      <w:r>
        <w:rPr>
          <w:color w:val="000000"/>
          <w:spacing w:val="-8"/>
          <w:sz w:val="28"/>
          <w:szCs w:val="28"/>
        </w:rPr>
        <w:t>гимнастическая скамейка. Воспитатель говорит: «Высокая скамеечка! По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можем друг другу пройти по ней». Предлагает одним детям идти по ска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мейке, другим держать их за руки. Затем дети меняются местами. «Друж</w:t>
      </w:r>
      <w:r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ные наши ребята, молодцы!»</w:t>
      </w:r>
      <w:bookmarkStart w:id="0" w:name="_GoBack"/>
      <w:bookmarkEnd w:id="0"/>
    </w:p>
    <w:p w:rsidR="00734F05" w:rsidRDefault="00734F05"/>
    <w:sectPr w:rsidR="00734F05" w:rsidSect="00345943">
      <w:pgSz w:w="11906" w:h="16838"/>
      <w:pgMar w:top="1134" w:right="991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D4"/>
    <w:rsid w:val="00345943"/>
    <w:rsid w:val="004943D4"/>
    <w:rsid w:val="00734F05"/>
    <w:rsid w:val="00C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5193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4</cp:revision>
  <dcterms:created xsi:type="dcterms:W3CDTF">2018-02-01T07:10:00Z</dcterms:created>
  <dcterms:modified xsi:type="dcterms:W3CDTF">2018-02-06T07:09:00Z</dcterms:modified>
</cp:coreProperties>
</file>