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C4" w:rsidRDefault="00AB6BC4" w:rsidP="00AB6BC4">
      <w:pPr>
        <w:spacing w:line="36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Сценарий  игры «Зарница»,</w:t>
      </w:r>
    </w:p>
    <w:p w:rsidR="00AB6BC4" w:rsidRDefault="00AB6BC4" w:rsidP="00AB6BC4">
      <w:pPr>
        <w:spacing w:line="36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посвященной Дню Победы</w:t>
      </w:r>
    </w:p>
    <w:p w:rsidR="00AB6BC4" w:rsidRDefault="00AB6BC4" w:rsidP="00AB6BC4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для детей старших групп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Углублять чувство любви к Родине, гордости за родное Отечество; в игровой форме развивать основные физические качества – силу, ловкость, быстроту, координацию движений; воспитывать целеустремленность и настойчивость, чувство товарищества.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Боевые листки для команд; эмблемы; комплект для перешагивания высотой 20-25см, тоннель; корзина, мешочки с песком; самокат, шлем; тоннель из обручей на стойках 4 штуки, наушники, 8 мин (шайбы); мишень, маленькие мячи; 10 обручей; макет огня, котелок, каша перловая, одноразовые стаканчики, ложки; 2 лопатки; донесение 2 штуки.</w:t>
      </w:r>
      <w:proofErr w:type="gramEnd"/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. Экскурсии к памятникам воинам; в музей; тематические занятия и беседы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стихов военной тематики; разучивание песен военных лет. Выпуск газеты с фотографиями, сделанными во время экскурсий по местам боевой славы. Лепка боевой техники.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детского сада расположены 9 этапов. Для каждого сформировано задание, которое должны выполнить дети двух команд (отрядов). За каждое выполненное задание ответственные этапа (воспитатели) делают отметку в боевом листке.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военная музыка. На спортивной площадке построены дети. Они имеют эмблемы, элементы военной формы.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Дорогие участники, сегодня мы проводим спортивное мероприятие, посвященное большому празднику. Сердечно поздравляю всех с годовщиной Великой Победы.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гостях главнокомандующий.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</w:t>
      </w:r>
      <w:r>
        <w:rPr>
          <w:rFonts w:ascii="Times New Roman" w:hAnsi="Times New Roman" w:cs="Times New Roman"/>
          <w:sz w:val="28"/>
          <w:szCs w:val="28"/>
        </w:rPr>
        <w:t>. Здравствуйте товарищи бойцы!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ГК.</w:t>
      </w:r>
      <w:r>
        <w:rPr>
          <w:rFonts w:ascii="Times New Roman" w:hAnsi="Times New Roman" w:cs="Times New Roman"/>
          <w:sz w:val="28"/>
          <w:szCs w:val="28"/>
        </w:rPr>
        <w:t xml:space="preserve"> Поздравляю вас с началом игры «Зарница». Командирам отрядов сдать рапорты и получить боевые листки прохождения этапов.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Командиры отрядов отдают рапорты: «товарищ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главнокомандуюший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Отряд  танкистов (парашютистов) в составе 8 человек для прохождения игры «Зарница» прибыл.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</w:t>
      </w:r>
      <w:r>
        <w:rPr>
          <w:rFonts w:ascii="Times New Roman" w:hAnsi="Times New Roman" w:cs="Times New Roman"/>
          <w:sz w:val="28"/>
          <w:szCs w:val="28"/>
        </w:rPr>
        <w:t>. Вам вручается боевой листок с заданием.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сдачи рапортов главнокомандующий дает команду: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-Направо! Налево! По своим этапам шагом марш!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с командирами проходят к своим этапам.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танкистов начинают игру с этапа «привал», отряд «парашютистов» -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этапа «бой».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Этапы: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«Бой».</w:t>
      </w:r>
      <w:r>
        <w:rPr>
          <w:rFonts w:ascii="Times New Roman" w:hAnsi="Times New Roman" w:cs="Times New Roman"/>
          <w:sz w:val="28"/>
          <w:szCs w:val="28"/>
        </w:rPr>
        <w:t xml:space="preserve"> Дети проходят полосу препятствий: пролезают в тоннель, перепрыгивают через гимнастические палки, поднятые на высоту 20-25см.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«Музыкальный привал».</w:t>
      </w:r>
      <w:r>
        <w:rPr>
          <w:rFonts w:ascii="Times New Roman" w:hAnsi="Times New Roman" w:cs="Times New Roman"/>
          <w:sz w:val="28"/>
          <w:szCs w:val="28"/>
        </w:rPr>
        <w:t xml:space="preserve"> Дети исполняют военную песню под аккомпанемент музыкального руководителя.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«Снайперы».</w:t>
      </w:r>
      <w:r>
        <w:rPr>
          <w:rFonts w:ascii="Times New Roman" w:hAnsi="Times New Roman" w:cs="Times New Roman"/>
          <w:sz w:val="28"/>
          <w:szCs w:val="28"/>
        </w:rPr>
        <w:t xml:space="preserve"> Мешочки с песком дети забрасывают в корзину.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«Десантники».</w:t>
      </w:r>
      <w:r>
        <w:rPr>
          <w:rFonts w:ascii="Times New Roman" w:hAnsi="Times New Roman" w:cs="Times New Roman"/>
          <w:sz w:val="28"/>
          <w:szCs w:val="28"/>
        </w:rPr>
        <w:t xml:space="preserve"> Дети надевают шлемы и по очереди проезжают по разметкам на площадке ПДД.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«Саперы».</w:t>
      </w:r>
      <w:r>
        <w:rPr>
          <w:rFonts w:ascii="Times New Roman" w:hAnsi="Times New Roman" w:cs="Times New Roman"/>
          <w:sz w:val="28"/>
          <w:szCs w:val="28"/>
        </w:rPr>
        <w:t xml:space="preserve"> Дети в наушниках и с миноискателем в руке (длинная палочка) проходят через тоннель из обручей на стойках (4шт.) и обезвреживают мины (шайбы).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«Катюша».</w:t>
      </w:r>
      <w:r>
        <w:rPr>
          <w:rFonts w:ascii="Times New Roman" w:hAnsi="Times New Roman" w:cs="Times New Roman"/>
          <w:sz w:val="28"/>
          <w:szCs w:val="28"/>
        </w:rPr>
        <w:t xml:space="preserve"> Дети по очереди с определенного расстояния должны попасть в цель маленьким мячом.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«Разведчики».</w:t>
      </w:r>
      <w:r>
        <w:rPr>
          <w:rFonts w:ascii="Times New Roman" w:hAnsi="Times New Roman" w:cs="Times New Roman"/>
          <w:sz w:val="28"/>
          <w:szCs w:val="28"/>
        </w:rPr>
        <w:t xml:space="preserve"> На площадке в два ряда лежат обручи по 5 штук. Дети должны перейти болото, перепрыгивая с кочки на кочку.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«Привал».</w:t>
      </w:r>
      <w:r>
        <w:rPr>
          <w:rFonts w:ascii="Times New Roman" w:hAnsi="Times New Roman" w:cs="Times New Roman"/>
          <w:sz w:val="28"/>
          <w:szCs w:val="28"/>
        </w:rPr>
        <w:t xml:space="preserve"> Военный повар угощает детей солдатской кашей.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«Поиск».</w:t>
      </w:r>
      <w:r>
        <w:rPr>
          <w:rFonts w:ascii="Times New Roman" w:hAnsi="Times New Roman" w:cs="Times New Roman"/>
          <w:sz w:val="28"/>
          <w:szCs w:val="28"/>
        </w:rPr>
        <w:t xml:space="preserve"> Дети с помощью лопат должны найти в песочнице важное донесение и доставить его главнокомандующему.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боевых заданий дети строятся у штаба главнокомандующего.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Товарищи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будущие защитники! Благодарю за успешное преодоление всех препятствий, с которыми вы справились отлично.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игры разрешите вручить вам на память символ Великой Победы «Цветы победы».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 каждому участнику.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. Каких спортсменов ловких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Увидели сейчас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 значит тренировка – 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 высший класс!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мир тебе и мне,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воздух на Земле,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Птичий гомон, детский смех,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дождик, белый снег.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Лишь война, лишь война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планете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B6BC4" w:rsidRDefault="00AB6BC4" w:rsidP="00AB6B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фонограмма праздничного салюта. В небо выпускают заранее подготовленные  шары с привязанными к ним голубями.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фонограмма песни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В.Харитонова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«День Победы».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совершают круг почета.</w:t>
      </w: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BC4" w:rsidRDefault="00AB6BC4" w:rsidP="00AB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0A2" w:rsidRDefault="00AB6BC4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A2"/>
    <w:rsid w:val="00021777"/>
    <w:rsid w:val="00390FA2"/>
    <w:rsid w:val="00557FFD"/>
    <w:rsid w:val="007F3E2E"/>
    <w:rsid w:val="00AB6BC4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C4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C4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2017-03-06T10:43:00Z</dcterms:created>
  <dcterms:modified xsi:type="dcterms:W3CDTF">2017-03-06T10:43:00Z</dcterms:modified>
</cp:coreProperties>
</file>